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F923A" w14:textId="600CE1E5" w:rsidR="00043577" w:rsidRDefault="00237556" w:rsidP="002502BC">
      <w:pPr>
        <w:jc w:val="center"/>
        <w:rPr>
          <w:b/>
          <w:sz w:val="32"/>
          <w:szCs w:val="32"/>
        </w:rPr>
      </w:pPr>
      <w:r>
        <w:rPr>
          <w:rFonts w:hint="eastAsia"/>
          <w:b/>
          <w:sz w:val="32"/>
          <w:szCs w:val="32"/>
        </w:rPr>
        <w:t>調停条項</w:t>
      </w:r>
      <w:r w:rsidR="006D6503">
        <w:rPr>
          <w:rFonts w:hint="eastAsia"/>
          <w:b/>
          <w:sz w:val="32"/>
          <w:szCs w:val="32"/>
        </w:rPr>
        <w:t>（サンプル）</w:t>
      </w:r>
      <w:r w:rsidR="002B11E6">
        <w:rPr>
          <w:rFonts w:hint="eastAsia"/>
          <w:b/>
          <w:sz w:val="32"/>
          <w:szCs w:val="32"/>
        </w:rPr>
        <w:t>２</w:t>
      </w:r>
    </w:p>
    <w:p w14:paraId="41C987F2" w14:textId="77777777" w:rsidR="00F3585B" w:rsidRPr="002502BC" w:rsidRDefault="00F3585B" w:rsidP="002502BC">
      <w:pPr>
        <w:jc w:val="center"/>
        <w:rPr>
          <w:b/>
          <w:sz w:val="32"/>
          <w:szCs w:val="32"/>
        </w:rPr>
      </w:pPr>
    </w:p>
    <w:p w14:paraId="4887096D" w14:textId="5C65C88C" w:rsidR="007A426D" w:rsidRDefault="002502BC" w:rsidP="001433FC">
      <w:pPr>
        <w:ind w:left="257" w:hangingChars="100" w:hanging="257"/>
        <w:rPr>
          <w:sz w:val="24"/>
          <w:szCs w:val="24"/>
        </w:rPr>
      </w:pPr>
      <w:r>
        <w:rPr>
          <w:rFonts w:hint="eastAsia"/>
          <w:sz w:val="24"/>
          <w:szCs w:val="24"/>
        </w:rPr>
        <w:t>１</w:t>
      </w:r>
      <w:r w:rsidR="007708F0">
        <w:rPr>
          <w:rFonts w:hint="eastAsia"/>
          <w:sz w:val="24"/>
          <w:szCs w:val="24"/>
        </w:rPr>
        <w:t xml:space="preserve">　申立人</w:t>
      </w:r>
      <w:r w:rsidR="007A426D">
        <w:rPr>
          <w:rFonts w:hint="eastAsia"/>
          <w:sz w:val="24"/>
          <w:szCs w:val="24"/>
        </w:rPr>
        <w:t>と相手方は、本日調停離婚する。</w:t>
      </w:r>
    </w:p>
    <w:p w14:paraId="47CB97AC" w14:textId="68868224" w:rsidR="007A426D" w:rsidRDefault="007A426D" w:rsidP="001433FC">
      <w:pPr>
        <w:ind w:left="257" w:hangingChars="100" w:hanging="257"/>
        <w:rPr>
          <w:sz w:val="24"/>
          <w:szCs w:val="24"/>
        </w:rPr>
      </w:pPr>
    </w:p>
    <w:p w14:paraId="0D9C9231" w14:textId="49C4B13C" w:rsidR="007A426D" w:rsidRDefault="007A426D" w:rsidP="003B0F39">
      <w:pPr>
        <w:ind w:left="257" w:hangingChars="100" w:hanging="257"/>
        <w:rPr>
          <w:sz w:val="24"/>
          <w:szCs w:val="24"/>
        </w:rPr>
      </w:pPr>
      <w:r>
        <w:rPr>
          <w:rFonts w:hint="eastAsia"/>
          <w:sz w:val="24"/>
          <w:szCs w:val="24"/>
        </w:rPr>
        <w:t xml:space="preserve">２　</w:t>
      </w:r>
      <w:r w:rsidR="003B0F39">
        <w:rPr>
          <w:rFonts w:hint="eastAsia"/>
          <w:sz w:val="24"/>
          <w:szCs w:val="24"/>
        </w:rPr>
        <w:t>相手方は、申立人に対し、本件離婚に基づく慰謝料として、３００万円の支払義務があることを認め、これを次のとおり分割して、</w:t>
      </w:r>
      <w:r w:rsidR="003B0F39" w:rsidRPr="003B0F39">
        <w:rPr>
          <w:rFonts w:hint="eastAsia"/>
          <w:sz w:val="24"/>
          <w:szCs w:val="24"/>
        </w:rPr>
        <w:t>申立人指定の預金口座（●銀行●支店、普通預金、口座番号●、申立人名義）に振り込んで支払う。振込手数料は相手方の負担とする。</w:t>
      </w:r>
    </w:p>
    <w:p w14:paraId="6E93F08E" w14:textId="2CA17B95" w:rsidR="006D6503" w:rsidRDefault="003B0F39" w:rsidP="001433FC">
      <w:pPr>
        <w:ind w:left="257" w:hangingChars="100" w:hanging="257"/>
        <w:rPr>
          <w:sz w:val="24"/>
          <w:szCs w:val="24"/>
        </w:rPr>
      </w:pPr>
      <w:r>
        <w:rPr>
          <w:rFonts w:hint="eastAsia"/>
          <w:sz w:val="24"/>
          <w:szCs w:val="24"/>
        </w:rPr>
        <w:t xml:space="preserve">　（１）令和●年●月末日限り　１００万円</w:t>
      </w:r>
    </w:p>
    <w:p w14:paraId="7D197C1A" w14:textId="54280072" w:rsidR="003B0F39" w:rsidRDefault="003B0F39" w:rsidP="001433FC">
      <w:pPr>
        <w:ind w:left="257" w:hangingChars="100" w:hanging="257"/>
        <w:rPr>
          <w:sz w:val="24"/>
          <w:szCs w:val="24"/>
        </w:rPr>
      </w:pPr>
      <w:r>
        <w:rPr>
          <w:rFonts w:hint="eastAsia"/>
          <w:sz w:val="24"/>
          <w:szCs w:val="24"/>
        </w:rPr>
        <w:t xml:space="preserve">　（２）令和●年●月から令和●年●月まで、毎月末日限り　月額１０万円ずつ</w:t>
      </w:r>
    </w:p>
    <w:p w14:paraId="1DA5FFD1" w14:textId="77777777" w:rsidR="003B0F39" w:rsidRDefault="003B0F39" w:rsidP="001433FC">
      <w:pPr>
        <w:ind w:left="257" w:hangingChars="100" w:hanging="257"/>
        <w:rPr>
          <w:sz w:val="24"/>
          <w:szCs w:val="24"/>
        </w:rPr>
      </w:pPr>
    </w:p>
    <w:p w14:paraId="2E4E3803" w14:textId="09C7A395" w:rsidR="00C06BA4" w:rsidRDefault="003B0F39" w:rsidP="00C06BA4">
      <w:pPr>
        <w:ind w:left="257" w:hangingChars="100" w:hanging="257"/>
        <w:rPr>
          <w:sz w:val="24"/>
          <w:szCs w:val="24"/>
        </w:rPr>
      </w:pPr>
      <w:r>
        <w:rPr>
          <w:rFonts w:hint="eastAsia"/>
          <w:sz w:val="24"/>
          <w:szCs w:val="24"/>
        </w:rPr>
        <w:t>３　相手方が前項の分割金の支払いを２回以上怠り、その額が２０万円に達した時は、</w:t>
      </w:r>
      <w:r w:rsidR="00B77FCC">
        <w:rPr>
          <w:rFonts w:hint="eastAsia"/>
          <w:sz w:val="24"/>
          <w:szCs w:val="24"/>
        </w:rPr>
        <w:t>当然に期限の利益を失い、</w:t>
      </w:r>
      <w:r w:rsidR="00C06BA4">
        <w:rPr>
          <w:rFonts w:hint="eastAsia"/>
          <w:sz w:val="24"/>
          <w:szCs w:val="24"/>
        </w:rPr>
        <w:t>相手方は、申立人に対し、前項の３００万円から既払金を控除した残額及びこれに対する期限の利益を喪失した日の翌日から支払済みまで、年５分の割合による遅延損害金を支払う。</w:t>
      </w:r>
    </w:p>
    <w:p w14:paraId="685A1BDA" w14:textId="77777777" w:rsidR="003B0F39" w:rsidRDefault="003B0F39" w:rsidP="001433FC">
      <w:pPr>
        <w:ind w:left="257" w:hangingChars="100" w:hanging="257"/>
        <w:rPr>
          <w:sz w:val="24"/>
          <w:szCs w:val="24"/>
        </w:rPr>
      </w:pPr>
    </w:p>
    <w:p w14:paraId="27E7CD7A" w14:textId="5299FBB0" w:rsidR="006D6503" w:rsidRDefault="00C06BA4" w:rsidP="001433FC">
      <w:pPr>
        <w:ind w:left="257" w:hangingChars="100" w:hanging="257"/>
        <w:rPr>
          <w:sz w:val="24"/>
          <w:szCs w:val="24"/>
        </w:rPr>
      </w:pPr>
      <w:r>
        <w:rPr>
          <w:rFonts w:hint="eastAsia"/>
          <w:sz w:val="24"/>
          <w:szCs w:val="24"/>
        </w:rPr>
        <w:t>４</w:t>
      </w:r>
      <w:r w:rsidR="006D6503">
        <w:rPr>
          <w:rFonts w:hint="eastAsia"/>
          <w:sz w:val="24"/>
          <w:szCs w:val="24"/>
        </w:rPr>
        <w:t xml:space="preserve">　相手方は、申立人に対し、本件離婚に基づく財産分与として、</w:t>
      </w:r>
      <w:r>
        <w:rPr>
          <w:rFonts w:hint="eastAsia"/>
          <w:sz w:val="24"/>
          <w:szCs w:val="24"/>
        </w:rPr>
        <w:t>別紙物件目録記載の不動産を売却して取得した代金から、住宅ローンの残金、売却手数料、登記移転手数料、不動産譲渡所得税等を差し引いた残金の２分の１の金額を支払うこととする。</w:t>
      </w:r>
    </w:p>
    <w:p w14:paraId="1899A888" w14:textId="59E32BCB" w:rsidR="006D6503" w:rsidRDefault="006D6503" w:rsidP="001433FC">
      <w:pPr>
        <w:ind w:left="257" w:hangingChars="100" w:hanging="257"/>
        <w:rPr>
          <w:sz w:val="24"/>
          <w:szCs w:val="24"/>
        </w:rPr>
      </w:pPr>
    </w:p>
    <w:p w14:paraId="64EF7A53" w14:textId="418360A4" w:rsidR="006D6503" w:rsidRDefault="00C06BA4" w:rsidP="001433FC">
      <w:pPr>
        <w:ind w:left="257" w:hangingChars="100" w:hanging="257"/>
        <w:rPr>
          <w:sz w:val="24"/>
          <w:szCs w:val="24"/>
        </w:rPr>
      </w:pPr>
      <w:r>
        <w:rPr>
          <w:rFonts w:hint="eastAsia"/>
          <w:sz w:val="24"/>
          <w:szCs w:val="24"/>
        </w:rPr>
        <w:t>５</w:t>
      </w:r>
      <w:r w:rsidR="006D6503">
        <w:rPr>
          <w:rFonts w:hint="eastAsia"/>
          <w:sz w:val="24"/>
          <w:szCs w:val="24"/>
        </w:rPr>
        <w:t xml:space="preserve">　当事者双方は、本件離婚に関し、本調停条項に定めるほか、何らの債権債務がないことを相互に確認する。</w:t>
      </w:r>
    </w:p>
    <w:p w14:paraId="6FCEEAA7" w14:textId="77777777" w:rsidR="007A426D" w:rsidRPr="007A426D" w:rsidRDefault="007A426D" w:rsidP="001433FC">
      <w:pPr>
        <w:ind w:left="257" w:hangingChars="100" w:hanging="257"/>
        <w:rPr>
          <w:sz w:val="24"/>
          <w:szCs w:val="24"/>
        </w:rPr>
      </w:pPr>
    </w:p>
    <w:p w14:paraId="6F508F4D" w14:textId="77777777" w:rsidR="00AB28F3" w:rsidRPr="00CE60B6" w:rsidRDefault="00AB28F3" w:rsidP="00237556">
      <w:pPr>
        <w:pStyle w:val="ad"/>
      </w:pPr>
    </w:p>
    <w:sectPr w:rsidR="00AB28F3" w:rsidRPr="00CE60B6" w:rsidSect="00805060">
      <w:pgSz w:w="11907" w:h="16839" w:code="9"/>
      <w:pgMar w:top="1985" w:right="1134" w:bottom="1701" w:left="1701" w:header="851" w:footer="992" w:gutter="0"/>
      <w:cols w:space="425"/>
      <w:docGrid w:type="linesAndChars" w:linePitch="39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F7017" w14:textId="77777777" w:rsidR="002B5D0C" w:rsidRDefault="002B5D0C" w:rsidP="00A17F63">
      <w:r>
        <w:separator/>
      </w:r>
    </w:p>
  </w:endnote>
  <w:endnote w:type="continuationSeparator" w:id="0">
    <w:p w14:paraId="31063E6D" w14:textId="77777777" w:rsidR="002B5D0C" w:rsidRDefault="002B5D0C" w:rsidP="00A1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F3521" w14:textId="77777777" w:rsidR="002B5D0C" w:rsidRDefault="002B5D0C" w:rsidP="00A17F63">
      <w:r>
        <w:separator/>
      </w:r>
    </w:p>
  </w:footnote>
  <w:footnote w:type="continuationSeparator" w:id="0">
    <w:p w14:paraId="0432BCE4" w14:textId="77777777" w:rsidR="002B5D0C" w:rsidRDefault="002B5D0C" w:rsidP="00A1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BC"/>
    <w:rsid w:val="00001024"/>
    <w:rsid w:val="000156CA"/>
    <w:rsid w:val="00043577"/>
    <w:rsid w:val="000613AE"/>
    <w:rsid w:val="00074082"/>
    <w:rsid w:val="00083574"/>
    <w:rsid w:val="000838CC"/>
    <w:rsid w:val="000849A5"/>
    <w:rsid w:val="000924E3"/>
    <w:rsid w:val="000A0D84"/>
    <w:rsid w:val="000A45F7"/>
    <w:rsid w:val="000B31D3"/>
    <w:rsid w:val="000B7FE3"/>
    <w:rsid w:val="000C032C"/>
    <w:rsid w:val="00135AD3"/>
    <w:rsid w:val="001433FC"/>
    <w:rsid w:val="001448E9"/>
    <w:rsid w:val="00156C6F"/>
    <w:rsid w:val="00162322"/>
    <w:rsid w:val="001B716B"/>
    <w:rsid w:val="001C5263"/>
    <w:rsid w:val="00217789"/>
    <w:rsid w:val="00237262"/>
    <w:rsid w:val="00237556"/>
    <w:rsid w:val="002502BC"/>
    <w:rsid w:val="002636DF"/>
    <w:rsid w:val="002B11E6"/>
    <w:rsid w:val="002B5D0C"/>
    <w:rsid w:val="002B71EA"/>
    <w:rsid w:val="002F5A77"/>
    <w:rsid w:val="002F79E6"/>
    <w:rsid w:val="003679C1"/>
    <w:rsid w:val="00367BC5"/>
    <w:rsid w:val="00394FE2"/>
    <w:rsid w:val="003B0F39"/>
    <w:rsid w:val="00424F64"/>
    <w:rsid w:val="004253F6"/>
    <w:rsid w:val="00461BA4"/>
    <w:rsid w:val="00466858"/>
    <w:rsid w:val="00485893"/>
    <w:rsid w:val="004A1B2D"/>
    <w:rsid w:val="004D186B"/>
    <w:rsid w:val="004F1F8A"/>
    <w:rsid w:val="00505DAE"/>
    <w:rsid w:val="005115AC"/>
    <w:rsid w:val="005236ED"/>
    <w:rsid w:val="00524A74"/>
    <w:rsid w:val="005822A7"/>
    <w:rsid w:val="00595FBC"/>
    <w:rsid w:val="005A2358"/>
    <w:rsid w:val="005B22DC"/>
    <w:rsid w:val="005E2840"/>
    <w:rsid w:val="005E2941"/>
    <w:rsid w:val="00644542"/>
    <w:rsid w:val="00676E36"/>
    <w:rsid w:val="00690C60"/>
    <w:rsid w:val="006C0232"/>
    <w:rsid w:val="006D6503"/>
    <w:rsid w:val="00746F86"/>
    <w:rsid w:val="00765290"/>
    <w:rsid w:val="007708F0"/>
    <w:rsid w:val="00770BBC"/>
    <w:rsid w:val="007747F4"/>
    <w:rsid w:val="007969BA"/>
    <w:rsid w:val="007A426D"/>
    <w:rsid w:val="007A45FA"/>
    <w:rsid w:val="007E4480"/>
    <w:rsid w:val="007E4FA9"/>
    <w:rsid w:val="007F3030"/>
    <w:rsid w:val="00805060"/>
    <w:rsid w:val="00842693"/>
    <w:rsid w:val="00850F78"/>
    <w:rsid w:val="00853E5D"/>
    <w:rsid w:val="00863696"/>
    <w:rsid w:val="008658F9"/>
    <w:rsid w:val="008761DA"/>
    <w:rsid w:val="00895610"/>
    <w:rsid w:val="008A04A0"/>
    <w:rsid w:val="008B7856"/>
    <w:rsid w:val="008F38F3"/>
    <w:rsid w:val="009122DE"/>
    <w:rsid w:val="00923B69"/>
    <w:rsid w:val="00950D1B"/>
    <w:rsid w:val="00985805"/>
    <w:rsid w:val="009D499D"/>
    <w:rsid w:val="009D6E02"/>
    <w:rsid w:val="009F6534"/>
    <w:rsid w:val="00A03D27"/>
    <w:rsid w:val="00A04F07"/>
    <w:rsid w:val="00A13E26"/>
    <w:rsid w:val="00A17F63"/>
    <w:rsid w:val="00A240B4"/>
    <w:rsid w:val="00A93031"/>
    <w:rsid w:val="00AA0A50"/>
    <w:rsid w:val="00AA5E5D"/>
    <w:rsid w:val="00AB28F3"/>
    <w:rsid w:val="00AC5AE1"/>
    <w:rsid w:val="00B126BA"/>
    <w:rsid w:val="00B47C6C"/>
    <w:rsid w:val="00B50F7F"/>
    <w:rsid w:val="00B76BB3"/>
    <w:rsid w:val="00B77FCC"/>
    <w:rsid w:val="00B90398"/>
    <w:rsid w:val="00BC3FF3"/>
    <w:rsid w:val="00BD635B"/>
    <w:rsid w:val="00C06BA4"/>
    <w:rsid w:val="00C12ACB"/>
    <w:rsid w:val="00C315E8"/>
    <w:rsid w:val="00C75340"/>
    <w:rsid w:val="00C7606F"/>
    <w:rsid w:val="00C84B4D"/>
    <w:rsid w:val="00CB6DBC"/>
    <w:rsid w:val="00CC551B"/>
    <w:rsid w:val="00CC7766"/>
    <w:rsid w:val="00CD1C19"/>
    <w:rsid w:val="00CE403A"/>
    <w:rsid w:val="00CE4827"/>
    <w:rsid w:val="00CE60B6"/>
    <w:rsid w:val="00D03781"/>
    <w:rsid w:val="00D3056D"/>
    <w:rsid w:val="00D409CA"/>
    <w:rsid w:val="00D43C42"/>
    <w:rsid w:val="00D539B7"/>
    <w:rsid w:val="00D87691"/>
    <w:rsid w:val="00D9053E"/>
    <w:rsid w:val="00DF2BD0"/>
    <w:rsid w:val="00DF4E5E"/>
    <w:rsid w:val="00E14C2D"/>
    <w:rsid w:val="00E55468"/>
    <w:rsid w:val="00E55B55"/>
    <w:rsid w:val="00E703A5"/>
    <w:rsid w:val="00EB19FA"/>
    <w:rsid w:val="00ED1658"/>
    <w:rsid w:val="00ED3FD3"/>
    <w:rsid w:val="00EE3023"/>
    <w:rsid w:val="00F3252C"/>
    <w:rsid w:val="00F3585B"/>
    <w:rsid w:val="00F55D61"/>
    <w:rsid w:val="00F701CB"/>
    <w:rsid w:val="00F91DA6"/>
    <w:rsid w:val="00FE0B29"/>
    <w:rsid w:val="00FF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15C269"/>
  <w15:docId w15:val="{999DF1CA-90B3-4B92-8823-018EE85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F63"/>
    <w:pPr>
      <w:tabs>
        <w:tab w:val="center" w:pos="4252"/>
        <w:tab w:val="right" w:pos="8504"/>
      </w:tabs>
      <w:snapToGrid w:val="0"/>
    </w:pPr>
  </w:style>
  <w:style w:type="character" w:customStyle="1" w:styleId="a4">
    <w:name w:val="ヘッダー (文字)"/>
    <w:basedOn w:val="a0"/>
    <w:link w:val="a3"/>
    <w:uiPriority w:val="99"/>
    <w:rsid w:val="00A17F63"/>
  </w:style>
  <w:style w:type="paragraph" w:styleId="a5">
    <w:name w:val="footer"/>
    <w:basedOn w:val="a"/>
    <w:link w:val="a6"/>
    <w:uiPriority w:val="99"/>
    <w:unhideWhenUsed/>
    <w:rsid w:val="00A17F63"/>
    <w:pPr>
      <w:tabs>
        <w:tab w:val="center" w:pos="4252"/>
        <w:tab w:val="right" w:pos="8504"/>
      </w:tabs>
      <w:snapToGrid w:val="0"/>
    </w:pPr>
  </w:style>
  <w:style w:type="character" w:customStyle="1" w:styleId="a6">
    <w:name w:val="フッター (文字)"/>
    <w:basedOn w:val="a0"/>
    <w:link w:val="a5"/>
    <w:uiPriority w:val="99"/>
    <w:rsid w:val="00A17F63"/>
  </w:style>
  <w:style w:type="paragraph" w:styleId="a7">
    <w:name w:val="Balloon Text"/>
    <w:basedOn w:val="a"/>
    <w:link w:val="a8"/>
    <w:uiPriority w:val="99"/>
    <w:semiHidden/>
    <w:unhideWhenUsed/>
    <w:rsid w:val="008658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58F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85805"/>
  </w:style>
  <w:style w:type="character" w:customStyle="1" w:styleId="aa">
    <w:name w:val="日付 (文字)"/>
    <w:basedOn w:val="a0"/>
    <w:link w:val="a9"/>
    <w:uiPriority w:val="99"/>
    <w:semiHidden/>
    <w:rsid w:val="00985805"/>
  </w:style>
  <w:style w:type="paragraph" w:styleId="ab">
    <w:name w:val="Note Heading"/>
    <w:basedOn w:val="a"/>
    <w:next w:val="a"/>
    <w:link w:val="ac"/>
    <w:uiPriority w:val="99"/>
    <w:unhideWhenUsed/>
    <w:rsid w:val="00AB28F3"/>
    <w:pPr>
      <w:jc w:val="center"/>
    </w:pPr>
    <w:rPr>
      <w:sz w:val="24"/>
      <w:szCs w:val="24"/>
    </w:rPr>
  </w:style>
  <w:style w:type="character" w:customStyle="1" w:styleId="ac">
    <w:name w:val="記 (文字)"/>
    <w:basedOn w:val="a0"/>
    <w:link w:val="ab"/>
    <w:uiPriority w:val="99"/>
    <w:rsid w:val="00AB28F3"/>
    <w:rPr>
      <w:sz w:val="24"/>
      <w:szCs w:val="24"/>
    </w:rPr>
  </w:style>
  <w:style w:type="paragraph" w:styleId="ad">
    <w:name w:val="Closing"/>
    <w:basedOn w:val="a"/>
    <w:link w:val="ae"/>
    <w:uiPriority w:val="99"/>
    <w:unhideWhenUsed/>
    <w:rsid w:val="00AB28F3"/>
    <w:pPr>
      <w:jc w:val="right"/>
    </w:pPr>
    <w:rPr>
      <w:sz w:val="24"/>
      <w:szCs w:val="24"/>
    </w:rPr>
  </w:style>
  <w:style w:type="character" w:customStyle="1" w:styleId="ae">
    <w:name w:val="結語 (文字)"/>
    <w:basedOn w:val="a0"/>
    <w:link w:val="ad"/>
    <w:uiPriority w:val="99"/>
    <w:rsid w:val="00AB28F3"/>
    <w:rPr>
      <w:sz w:val="24"/>
      <w:szCs w:val="24"/>
    </w:rPr>
  </w:style>
  <w:style w:type="character" w:styleId="af">
    <w:name w:val="annotation reference"/>
    <w:basedOn w:val="a0"/>
    <w:uiPriority w:val="99"/>
    <w:semiHidden/>
    <w:unhideWhenUsed/>
    <w:rsid w:val="00EB19FA"/>
    <w:rPr>
      <w:sz w:val="18"/>
      <w:szCs w:val="18"/>
    </w:rPr>
  </w:style>
  <w:style w:type="paragraph" w:styleId="af0">
    <w:name w:val="annotation text"/>
    <w:basedOn w:val="a"/>
    <w:link w:val="af1"/>
    <w:uiPriority w:val="99"/>
    <w:semiHidden/>
    <w:unhideWhenUsed/>
    <w:rsid w:val="00EB19FA"/>
    <w:pPr>
      <w:jc w:val="left"/>
    </w:pPr>
  </w:style>
  <w:style w:type="character" w:customStyle="1" w:styleId="af1">
    <w:name w:val="コメント文字列 (文字)"/>
    <w:basedOn w:val="a0"/>
    <w:link w:val="af0"/>
    <w:uiPriority w:val="99"/>
    <w:semiHidden/>
    <w:rsid w:val="00EB19FA"/>
  </w:style>
  <w:style w:type="paragraph" w:styleId="af2">
    <w:name w:val="annotation subject"/>
    <w:basedOn w:val="af0"/>
    <w:next w:val="af0"/>
    <w:link w:val="af3"/>
    <w:uiPriority w:val="99"/>
    <w:semiHidden/>
    <w:unhideWhenUsed/>
    <w:rsid w:val="00EB19FA"/>
    <w:rPr>
      <w:b/>
      <w:bCs/>
    </w:rPr>
  </w:style>
  <w:style w:type="character" w:customStyle="1" w:styleId="af3">
    <w:name w:val="コメント内容 (文字)"/>
    <w:basedOn w:val="af1"/>
    <w:link w:val="af2"/>
    <w:uiPriority w:val="99"/>
    <w:semiHidden/>
    <w:rsid w:val="00EB1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恵</dc:creator>
  <cp:lastModifiedBy>目黒国際 法律事務所</cp:lastModifiedBy>
  <cp:revision>2</cp:revision>
  <cp:lastPrinted>2017-10-19T06:30:00Z</cp:lastPrinted>
  <dcterms:created xsi:type="dcterms:W3CDTF">2020-07-25T01:01:00Z</dcterms:created>
  <dcterms:modified xsi:type="dcterms:W3CDTF">2020-07-25T01:01:00Z</dcterms:modified>
</cp:coreProperties>
</file>